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1529" w:rsidRPr="00CA6BBD" w:rsidRDefault="002B1529" w:rsidP="00CA6BBD">
      <w:pPr>
        <w:jc w:val="center"/>
        <w:rPr>
          <w:rFonts w:ascii="Times New Roman" w:hAnsi="Times New Roman" w:cs="Times New Roman"/>
          <w:sz w:val="28"/>
          <w:szCs w:val="28"/>
        </w:rPr>
      </w:pPr>
      <w:r w:rsidRPr="00CA6BBD">
        <w:rPr>
          <w:rFonts w:ascii="Times New Roman" w:hAnsi="Times New Roman" w:cs="Times New Roman"/>
          <w:sz w:val="28"/>
          <w:szCs w:val="28"/>
        </w:rPr>
        <w:t>Задание2. Тушевая графика.</w:t>
      </w:r>
    </w:p>
    <w:p w:rsidR="009651F6" w:rsidRPr="00CA6BBD" w:rsidRDefault="002B1529">
      <w:pPr>
        <w:rPr>
          <w:rFonts w:ascii="Times New Roman" w:hAnsi="Times New Roman" w:cs="Times New Roman"/>
          <w:sz w:val="28"/>
          <w:szCs w:val="28"/>
        </w:rPr>
      </w:pPr>
      <w:r w:rsidRPr="00CA6BBD">
        <w:rPr>
          <w:rFonts w:ascii="Times New Roman" w:hAnsi="Times New Roman" w:cs="Times New Roman"/>
          <w:sz w:val="28"/>
          <w:szCs w:val="28"/>
        </w:rPr>
        <w:t>На листе А-4 выполнить при помощи чертежных инструментов и туши следу</w:t>
      </w:r>
      <w:r w:rsidR="00CA6BBD" w:rsidRPr="00CA6BBD">
        <w:rPr>
          <w:rFonts w:ascii="Times New Roman" w:hAnsi="Times New Roman" w:cs="Times New Roman"/>
          <w:sz w:val="28"/>
          <w:szCs w:val="28"/>
        </w:rPr>
        <w:t>ю</w:t>
      </w:r>
      <w:r w:rsidRPr="00CA6BBD">
        <w:rPr>
          <w:rFonts w:ascii="Times New Roman" w:hAnsi="Times New Roman" w:cs="Times New Roman"/>
          <w:sz w:val="28"/>
          <w:szCs w:val="28"/>
        </w:rPr>
        <w:t>щие упражнения:</w:t>
      </w:r>
    </w:p>
    <w:p w:rsidR="002B1529" w:rsidRPr="00CA6BBD" w:rsidRDefault="002B1529">
      <w:pPr>
        <w:rPr>
          <w:rFonts w:ascii="Times New Roman" w:hAnsi="Times New Roman" w:cs="Times New Roman"/>
          <w:sz w:val="28"/>
          <w:szCs w:val="28"/>
        </w:rPr>
      </w:pPr>
      <w:r w:rsidRPr="00CA6BBD">
        <w:rPr>
          <w:rFonts w:ascii="Times New Roman" w:hAnsi="Times New Roman" w:cs="Times New Roman"/>
          <w:sz w:val="28"/>
          <w:szCs w:val="28"/>
        </w:rPr>
        <w:t xml:space="preserve">Вычертить 6 квадратов 8х8см. </w:t>
      </w:r>
    </w:p>
    <w:p w:rsidR="002B1529" w:rsidRPr="00CA6BBD" w:rsidRDefault="002B1529">
      <w:pPr>
        <w:rPr>
          <w:rFonts w:ascii="Times New Roman" w:hAnsi="Times New Roman" w:cs="Times New Roman"/>
          <w:sz w:val="28"/>
          <w:szCs w:val="28"/>
        </w:rPr>
      </w:pPr>
      <w:r w:rsidRPr="00CA6BBD">
        <w:rPr>
          <w:rFonts w:ascii="Times New Roman" w:hAnsi="Times New Roman" w:cs="Times New Roman"/>
          <w:sz w:val="28"/>
          <w:szCs w:val="28"/>
        </w:rPr>
        <w:t xml:space="preserve">1. в первом квадрате выполнить штриховку вертикальными линиями </w:t>
      </w:r>
      <w:r w:rsidR="00CA6BBD" w:rsidRPr="00CA6BBD">
        <w:rPr>
          <w:rFonts w:ascii="Times New Roman" w:hAnsi="Times New Roman" w:cs="Times New Roman"/>
          <w:sz w:val="28"/>
          <w:szCs w:val="28"/>
        </w:rPr>
        <w:t>одинаковой толщины.</w:t>
      </w:r>
    </w:p>
    <w:p w:rsidR="002B1529" w:rsidRPr="00CA6BBD" w:rsidRDefault="002B1529">
      <w:pPr>
        <w:rPr>
          <w:rFonts w:ascii="Times New Roman" w:hAnsi="Times New Roman" w:cs="Times New Roman"/>
          <w:sz w:val="28"/>
          <w:szCs w:val="28"/>
        </w:rPr>
      </w:pPr>
      <w:r w:rsidRPr="00CA6BBD">
        <w:rPr>
          <w:rFonts w:ascii="Times New Roman" w:hAnsi="Times New Roman" w:cs="Times New Roman"/>
          <w:sz w:val="28"/>
          <w:szCs w:val="28"/>
        </w:rPr>
        <w:t>2. Во втором квадрате выполнить штриховку горизонтальными линиями</w:t>
      </w:r>
      <w:r w:rsidR="00CA6BBD" w:rsidRPr="00CA6BBD">
        <w:rPr>
          <w:rFonts w:ascii="Times New Roman" w:hAnsi="Times New Roman" w:cs="Times New Roman"/>
          <w:sz w:val="28"/>
          <w:szCs w:val="28"/>
        </w:rPr>
        <w:t xml:space="preserve"> одинаковой толщины</w:t>
      </w:r>
      <w:r w:rsidRPr="00CA6BB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B1529" w:rsidRPr="00CA6BBD" w:rsidRDefault="002B1529">
      <w:pPr>
        <w:rPr>
          <w:rFonts w:ascii="Times New Roman" w:hAnsi="Times New Roman" w:cs="Times New Roman"/>
          <w:sz w:val="28"/>
          <w:szCs w:val="28"/>
        </w:rPr>
      </w:pPr>
      <w:r w:rsidRPr="00CA6BBD">
        <w:rPr>
          <w:rFonts w:ascii="Times New Roman" w:hAnsi="Times New Roman" w:cs="Times New Roman"/>
          <w:sz w:val="28"/>
          <w:szCs w:val="28"/>
        </w:rPr>
        <w:t>3. В третьем квадрате выполнить штриховку наклонными линиями под углом в 45 градусов</w:t>
      </w:r>
      <w:r w:rsidR="00CA6BBD" w:rsidRPr="00CA6BBD">
        <w:rPr>
          <w:rFonts w:ascii="Times New Roman" w:hAnsi="Times New Roman" w:cs="Times New Roman"/>
          <w:sz w:val="28"/>
          <w:szCs w:val="28"/>
        </w:rPr>
        <w:t xml:space="preserve"> одинаковой толщины</w:t>
      </w:r>
      <w:r w:rsidRPr="00CA6BB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B1529" w:rsidRPr="00CA6BBD" w:rsidRDefault="002B1529">
      <w:pPr>
        <w:rPr>
          <w:rFonts w:ascii="Times New Roman" w:hAnsi="Times New Roman" w:cs="Times New Roman"/>
          <w:sz w:val="28"/>
          <w:szCs w:val="28"/>
        </w:rPr>
      </w:pPr>
      <w:r w:rsidRPr="00CA6BBD">
        <w:rPr>
          <w:rFonts w:ascii="Times New Roman" w:hAnsi="Times New Roman" w:cs="Times New Roman"/>
          <w:sz w:val="28"/>
          <w:szCs w:val="28"/>
        </w:rPr>
        <w:t>4. В четвертом квадрате выполнить штриховку с эффектом сгущения (</w:t>
      </w:r>
      <w:r w:rsidR="00CA6BBD">
        <w:rPr>
          <w:rFonts w:ascii="Times New Roman" w:hAnsi="Times New Roman" w:cs="Times New Roman"/>
          <w:sz w:val="28"/>
          <w:szCs w:val="28"/>
        </w:rPr>
        <w:t xml:space="preserve">или </w:t>
      </w:r>
      <w:r w:rsidRPr="00CA6BBD">
        <w:rPr>
          <w:rFonts w:ascii="Times New Roman" w:hAnsi="Times New Roman" w:cs="Times New Roman"/>
          <w:sz w:val="28"/>
          <w:szCs w:val="28"/>
        </w:rPr>
        <w:t>разрежения) линиями одинаковой толщины.</w:t>
      </w:r>
    </w:p>
    <w:p w:rsidR="002B1529" w:rsidRPr="00CA6BBD" w:rsidRDefault="002B1529">
      <w:pPr>
        <w:rPr>
          <w:rFonts w:ascii="Times New Roman" w:hAnsi="Times New Roman" w:cs="Times New Roman"/>
          <w:sz w:val="28"/>
          <w:szCs w:val="28"/>
        </w:rPr>
      </w:pPr>
      <w:r w:rsidRPr="00CA6BBD">
        <w:rPr>
          <w:rFonts w:ascii="Times New Roman" w:hAnsi="Times New Roman" w:cs="Times New Roman"/>
          <w:sz w:val="28"/>
          <w:szCs w:val="28"/>
        </w:rPr>
        <w:t>5. В пятом квадрате выполнить штриховку вертикальными линиями разной толщины</w:t>
      </w:r>
      <w:r w:rsidR="00CA6BBD" w:rsidRPr="00CA6BBD">
        <w:rPr>
          <w:rFonts w:ascii="Times New Roman" w:hAnsi="Times New Roman" w:cs="Times New Roman"/>
          <w:sz w:val="28"/>
          <w:szCs w:val="28"/>
        </w:rPr>
        <w:t xml:space="preserve"> </w:t>
      </w:r>
      <w:r w:rsidRPr="00CA6BBD">
        <w:rPr>
          <w:rFonts w:ascii="Times New Roman" w:hAnsi="Times New Roman" w:cs="Times New Roman"/>
          <w:sz w:val="28"/>
          <w:szCs w:val="28"/>
        </w:rPr>
        <w:t>(3 вида толщины) равномерной очередности</w:t>
      </w:r>
    </w:p>
    <w:p w:rsidR="002B1529" w:rsidRPr="00CA6BBD" w:rsidRDefault="002B1529">
      <w:pPr>
        <w:rPr>
          <w:rFonts w:ascii="Times New Roman" w:hAnsi="Times New Roman" w:cs="Times New Roman"/>
          <w:sz w:val="28"/>
          <w:szCs w:val="28"/>
        </w:rPr>
      </w:pPr>
      <w:r w:rsidRPr="00CA6BBD">
        <w:rPr>
          <w:rFonts w:ascii="Times New Roman" w:hAnsi="Times New Roman" w:cs="Times New Roman"/>
          <w:sz w:val="28"/>
          <w:szCs w:val="28"/>
        </w:rPr>
        <w:t>6. В шестом квадрате</w:t>
      </w:r>
      <w:r w:rsidR="00CA6BBD" w:rsidRPr="00CA6BBD">
        <w:rPr>
          <w:rFonts w:ascii="Times New Roman" w:hAnsi="Times New Roman" w:cs="Times New Roman"/>
          <w:sz w:val="28"/>
          <w:szCs w:val="28"/>
        </w:rPr>
        <w:t xml:space="preserve"> выполнить композицию: -</w:t>
      </w:r>
      <w:r w:rsidRPr="00CA6BBD">
        <w:rPr>
          <w:rFonts w:ascii="Times New Roman" w:hAnsi="Times New Roman" w:cs="Times New Roman"/>
          <w:sz w:val="28"/>
          <w:szCs w:val="28"/>
        </w:rPr>
        <w:t xml:space="preserve"> выявить композиционный центр (</w:t>
      </w:r>
      <w:r w:rsidR="00CA6BBD" w:rsidRPr="00CA6BBD">
        <w:rPr>
          <w:rFonts w:ascii="Times New Roman" w:hAnsi="Times New Roman" w:cs="Times New Roman"/>
          <w:sz w:val="28"/>
          <w:szCs w:val="28"/>
        </w:rPr>
        <w:t>выбранное главное место в квадрате</w:t>
      </w:r>
      <w:r w:rsidRPr="00CA6BBD">
        <w:rPr>
          <w:rFonts w:ascii="Times New Roman" w:hAnsi="Times New Roman" w:cs="Times New Roman"/>
          <w:sz w:val="28"/>
          <w:szCs w:val="28"/>
        </w:rPr>
        <w:t>)</w:t>
      </w:r>
      <w:r w:rsidR="00CA6BBD" w:rsidRPr="00CA6BBD">
        <w:rPr>
          <w:rFonts w:ascii="Times New Roman" w:hAnsi="Times New Roman" w:cs="Times New Roman"/>
          <w:sz w:val="28"/>
          <w:szCs w:val="28"/>
        </w:rPr>
        <w:t xml:space="preserve"> линиями разной толщины.</w:t>
      </w:r>
    </w:p>
    <w:p w:rsidR="00CA6BBD" w:rsidRPr="00CA6BBD" w:rsidRDefault="00CA6BBD" w:rsidP="00CA6BB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A6BBD">
        <w:rPr>
          <w:rFonts w:ascii="Times New Roman" w:hAnsi="Times New Roman" w:cs="Times New Roman"/>
          <w:sz w:val="28"/>
          <w:szCs w:val="28"/>
        </w:rPr>
        <w:t>Инструменты и материалы:</w:t>
      </w:r>
    </w:p>
    <w:p w:rsidR="00CA6BBD" w:rsidRPr="00CA6BBD" w:rsidRDefault="00CA6BBD" w:rsidP="00CA6BB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A6BBD">
        <w:rPr>
          <w:rFonts w:ascii="Times New Roman" w:hAnsi="Times New Roman" w:cs="Times New Roman"/>
          <w:sz w:val="28"/>
          <w:szCs w:val="28"/>
        </w:rPr>
        <w:t xml:space="preserve"> рапидограф или рейсфедер, линейка (со скошенн</w:t>
      </w:r>
      <w:r>
        <w:rPr>
          <w:rFonts w:ascii="Times New Roman" w:hAnsi="Times New Roman" w:cs="Times New Roman"/>
          <w:sz w:val="28"/>
          <w:szCs w:val="28"/>
        </w:rPr>
        <w:t>ым краем</w:t>
      </w:r>
      <w:r w:rsidRPr="00CA6BBD">
        <w:rPr>
          <w:rFonts w:ascii="Times New Roman" w:hAnsi="Times New Roman" w:cs="Times New Roman"/>
          <w:sz w:val="28"/>
          <w:szCs w:val="28"/>
        </w:rPr>
        <w:t xml:space="preserve"> для работы тушью), </w:t>
      </w:r>
    </w:p>
    <w:p w:rsidR="00CA6BBD" w:rsidRDefault="00CA6BBD" w:rsidP="00CA6BB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A6BBD">
        <w:rPr>
          <w:rFonts w:ascii="Times New Roman" w:hAnsi="Times New Roman" w:cs="Times New Roman"/>
          <w:sz w:val="28"/>
          <w:szCs w:val="28"/>
        </w:rPr>
        <w:t>тушь, бумага для черчения</w:t>
      </w:r>
    </w:p>
    <w:p w:rsidR="001651B1" w:rsidRDefault="001651B1" w:rsidP="00CA6BB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651B1" w:rsidRDefault="00CA6BBD" w:rsidP="00CA6BB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Критерии оценки:</w:t>
      </w:r>
    </w:p>
    <w:p w:rsidR="00CA6BBD" w:rsidRDefault="00CA6BBD" w:rsidP="00CA6BB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качество и аккуратность выполнения</w:t>
      </w:r>
      <w:r w:rsidR="001651B1">
        <w:rPr>
          <w:rFonts w:ascii="Times New Roman" w:hAnsi="Times New Roman" w:cs="Times New Roman"/>
          <w:sz w:val="28"/>
          <w:szCs w:val="28"/>
        </w:rPr>
        <w:t xml:space="preserve"> (четкость линий и углов, отсутствие зазубрин, непрерывность, одинаковость и равномерность штриховки)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651B1" w:rsidRDefault="00CA6BBD" w:rsidP="00CA6BB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1651B1">
        <w:rPr>
          <w:rFonts w:ascii="Times New Roman" w:hAnsi="Times New Roman" w:cs="Times New Roman"/>
          <w:sz w:val="28"/>
          <w:szCs w:val="28"/>
        </w:rPr>
        <w:t>понимание задачи</w:t>
      </w:r>
    </w:p>
    <w:p w:rsidR="00CA6BBD" w:rsidRPr="00CA6BBD" w:rsidRDefault="001651B1" w:rsidP="00CA6BB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-аккуратность подписи (фамилия, и., группа.)</w:t>
      </w:r>
      <w:r w:rsidR="00CA6BBD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Подпись выполняется архитектурным шрифтом в нижнем правом углу листа.</w:t>
      </w:r>
      <w:bookmarkStart w:id="0" w:name="_GoBack"/>
      <w:bookmarkEnd w:id="0"/>
    </w:p>
    <w:sectPr w:rsidR="00CA6BBD" w:rsidRPr="00CA6B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20D"/>
    <w:rsid w:val="001651B1"/>
    <w:rsid w:val="002B1529"/>
    <w:rsid w:val="0092020D"/>
    <w:rsid w:val="009651F6"/>
    <w:rsid w:val="00CA6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0F41B5-CA7F-4BB6-9D9A-58AE4B88C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3</cp:revision>
  <dcterms:created xsi:type="dcterms:W3CDTF">2020-09-08T17:40:00Z</dcterms:created>
  <dcterms:modified xsi:type="dcterms:W3CDTF">2020-09-08T18:10:00Z</dcterms:modified>
</cp:coreProperties>
</file>